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9D88" w14:textId="54F339FA" w:rsidR="0061644E" w:rsidRDefault="0062167F">
      <w:r w:rsidRPr="006B5F03">
        <w:rPr>
          <w:noProof/>
        </w:rPr>
        <w:drawing>
          <wp:anchor distT="0" distB="0" distL="114300" distR="114300" simplePos="0" relativeHeight="251659263" behindDoc="1" locked="0" layoutInCell="1" allowOverlap="1" wp14:anchorId="6AA4A3DD" wp14:editId="1204192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782175" cy="6628765"/>
            <wp:effectExtent l="0" t="0" r="9525" b="635"/>
            <wp:wrapTight wrapText="bothSides">
              <wp:wrapPolygon edited="0">
                <wp:start x="0" y="0"/>
                <wp:lineTo x="0" y="21540"/>
                <wp:lineTo x="21579" y="21540"/>
                <wp:lineTo x="215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C0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5A2CFA" wp14:editId="7D5B223A">
                <wp:simplePos x="0" y="0"/>
                <wp:positionH relativeFrom="margin">
                  <wp:posOffset>3547110</wp:posOffset>
                </wp:positionH>
                <wp:positionV relativeFrom="margin">
                  <wp:posOffset>3073400</wp:posOffset>
                </wp:positionV>
                <wp:extent cx="2818130" cy="78740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787400"/>
                        </a:xfrm>
                        <a:prstGeom prst="rect">
                          <a:avLst/>
                        </a:prstGeom>
                        <a:solidFill>
                          <a:srgbClr val="E9CDA5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680B1" w14:textId="5C22CBEB" w:rsidR="001A050C" w:rsidRPr="00C362E9" w:rsidRDefault="006B5F03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Burps, Bottoms and Bile</w:t>
                            </w:r>
                          </w:p>
                          <w:p w14:paraId="47EFFE4D" w14:textId="2856EF40" w:rsidR="00A440B5" w:rsidRPr="000C24F5" w:rsidRDefault="00A440B5" w:rsidP="0016581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A2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3pt;margin-top:242pt;width:221.9pt;height: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" fillcolor="#e9cda5" stroked="f">
                <v:stroke joinstyle="round"/>
                <v:textbox>
                  <w:txbxContent>
                    <w:p w14:paraId="0D6680B1" w14:textId="5C22CBEB" w:rsidR="001A050C" w:rsidRPr="00C362E9" w:rsidRDefault="006B5F03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Burps, Bottoms and Bile</w:t>
                      </w:r>
                    </w:p>
                    <w:p w14:paraId="47EFFE4D" w14:textId="2856EF40" w:rsidR="00A440B5" w:rsidRPr="000C24F5" w:rsidRDefault="00A440B5" w:rsidP="0016581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C0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07CCDA" wp14:editId="24C8ED8C">
                <wp:simplePos x="0" y="0"/>
                <wp:positionH relativeFrom="margin">
                  <wp:posOffset>3556000</wp:posOffset>
                </wp:positionH>
                <wp:positionV relativeFrom="margin">
                  <wp:posOffset>5316855</wp:posOffset>
                </wp:positionV>
                <wp:extent cx="2764155" cy="930910"/>
                <wp:effectExtent l="0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930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74902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0CC3" w14:textId="44661AD3" w:rsidR="000D165B" w:rsidRPr="00C362E9" w:rsidRDefault="000D165B" w:rsidP="00AC6D0A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Religious Education</w:t>
                            </w:r>
                          </w:p>
                          <w:p w14:paraId="122A3E7A" w14:textId="350142F7" w:rsidR="000D165B" w:rsidRPr="00C362E9" w:rsidRDefault="000D165B" w:rsidP="00AC6D0A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B93A98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explor</w:t>
                            </w:r>
                            <w:r w:rsidR="00B93A98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745EE1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it is like to be a Hindu in Britain today.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CCDA" id="_x0000_s1027" type="#_x0000_t202" style="position:absolute;margin-left:280pt;margin-top:418.65pt;width:217.65pt;height:73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" fillcolor="#1f3763 [1604]" stroked="f">
                <v:fill opacity="49087f"/>
                <v:stroke joinstyle="round"/>
                <v:textbox>
                  <w:txbxContent>
                    <w:p w14:paraId="57660CC3" w14:textId="44661AD3" w:rsidR="000D165B" w:rsidRPr="00C362E9" w:rsidRDefault="000D165B" w:rsidP="00AC6D0A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Religious Education</w:t>
                      </w:r>
                    </w:p>
                    <w:p w14:paraId="122A3E7A" w14:textId="350142F7" w:rsidR="000D165B" w:rsidRPr="00C362E9" w:rsidRDefault="000D165B" w:rsidP="00AC6D0A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B93A98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be </w:t>
                      </w: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explor</w:t>
                      </w:r>
                      <w:r w:rsidR="00B93A98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ing </w:t>
                      </w:r>
                      <w:r w:rsidR="00745EE1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what it is like to be a Hindu in Britain today.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C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A508DB" wp14:editId="52489C7A">
                <wp:simplePos x="0" y="0"/>
                <wp:positionH relativeFrom="column">
                  <wp:posOffset>3581189</wp:posOffset>
                </wp:positionH>
                <wp:positionV relativeFrom="paragraph">
                  <wp:posOffset>4063577</wp:posOffset>
                </wp:positionV>
                <wp:extent cx="2784898" cy="111506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898" cy="1115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317B4" w14:textId="76A56F5B" w:rsidR="00910908" w:rsidRPr="00EC1396" w:rsidRDefault="00CF337B" w:rsidP="00D369F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1396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51B1210B" w14:textId="2AB6358D" w:rsidR="00910908" w:rsidRPr="00C362E9" w:rsidRDefault="00910908" w:rsidP="00D369F6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We will be learning to</w:t>
                            </w:r>
                            <w:r w:rsidR="005D2F6A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perform the rap song ‘Stop</w:t>
                            </w:r>
                            <w:r w:rsidR="008668F9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!’</w:t>
                            </w:r>
                            <w:r w:rsidR="003429D1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429D1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using instruments to enhance our performance.</w:t>
                            </w:r>
                          </w:p>
                          <w:p w14:paraId="79D1249B" w14:textId="2A3B7BA7" w:rsidR="00CF337B" w:rsidRPr="00910908" w:rsidRDefault="00CF337B" w:rsidP="00CF337B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08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82pt;margin-top:319.95pt;width:219.3pt;height:8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" fillcolor="#7f7f7f [1612]" stroked="f" strokeweight=".5pt">
                <v:textbox>
                  <w:txbxContent>
                    <w:p w14:paraId="400317B4" w14:textId="76A56F5B" w:rsidR="00910908" w:rsidRPr="00EC1396" w:rsidRDefault="00CF337B" w:rsidP="00D369F6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EC1396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Music</w:t>
                      </w:r>
                    </w:p>
                    <w:p w14:paraId="51B1210B" w14:textId="2AB6358D" w:rsidR="00910908" w:rsidRPr="00C362E9" w:rsidRDefault="00910908" w:rsidP="00D369F6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We will be learning to</w:t>
                      </w:r>
                      <w:r w:rsidR="005D2F6A"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perform the rap song ‘Stop</w:t>
                      </w:r>
                      <w:r w:rsidR="008668F9"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!’</w:t>
                      </w:r>
                      <w:r w:rsidR="003429D1"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429D1"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using instruments to enhance our performance.</w:t>
                      </w:r>
                    </w:p>
                    <w:p w14:paraId="79D1249B" w14:textId="2A3B7BA7" w:rsidR="00CF337B" w:rsidRPr="00910908" w:rsidRDefault="00CF337B" w:rsidP="00CF337B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C0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FF7605" wp14:editId="0FAF2B63">
                <wp:simplePos x="0" y="0"/>
                <wp:positionH relativeFrom="margin">
                  <wp:posOffset>7079403</wp:posOffset>
                </wp:positionH>
                <wp:positionV relativeFrom="margin">
                  <wp:posOffset>3723428</wp:posOffset>
                </wp:positionV>
                <wp:extent cx="2544445" cy="1673225"/>
                <wp:effectExtent l="0" t="0" r="8255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1673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alpha val="74902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77376" w14:textId="26D0121C" w:rsidR="00257E84" w:rsidRPr="00C362E9" w:rsidRDefault="001260F3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</w:p>
                          <w:p w14:paraId="17537844" w14:textId="77B308A9" w:rsidR="00571938" w:rsidRPr="00C362E9" w:rsidRDefault="00283684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identify and name foods produced in </w:t>
                            </w:r>
                            <w:r w:rsidR="00F67B3C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various parts</w:t>
                            </w: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the UK, </w:t>
                            </w:r>
                            <w:r w:rsidR="000B089B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learn about a balanced diet and </w:t>
                            </w:r>
                            <w:r w:rsidR="003F1C9B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healthy</w:t>
                            </w:r>
                            <w:r w:rsidR="000B089B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eating and </w:t>
                            </w:r>
                            <w:r w:rsidR="003F1C9B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prepare and make a healthy lunch</w:t>
                            </w:r>
                            <w:r w:rsidR="00954E94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using </w:t>
                            </w:r>
                            <w:r w:rsidR="00FC55A7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 range of preparation techniques.</w:t>
                            </w:r>
                          </w:p>
                          <w:p w14:paraId="1E2972B6" w14:textId="0DDE5E30" w:rsidR="00257E84" w:rsidRPr="003F1C9B" w:rsidRDefault="00257E84" w:rsidP="00AB1E48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7605" id="_x0000_s1029" type="#_x0000_t202" style="position:absolute;margin-left:557.45pt;margin-top:293.2pt;width:200.35pt;height:13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" fillcolor="#823b0b [1605]" stroked="f">
                <v:fill opacity="49087f"/>
                <v:stroke joinstyle="round"/>
                <v:textbox>
                  <w:txbxContent>
                    <w:p w14:paraId="60F77376" w14:textId="26D0121C" w:rsidR="00257E84" w:rsidRPr="00C362E9" w:rsidRDefault="001260F3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DT</w:t>
                      </w:r>
                    </w:p>
                    <w:p w14:paraId="17537844" w14:textId="77B308A9" w:rsidR="00571938" w:rsidRPr="00C362E9" w:rsidRDefault="00283684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identify and name foods produced in </w:t>
                      </w:r>
                      <w:r w:rsidR="00F67B3C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various parts</w:t>
                      </w: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of the UK, </w:t>
                      </w:r>
                      <w:r w:rsidR="000B089B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learn about a balanced diet and </w:t>
                      </w:r>
                      <w:r w:rsidR="003F1C9B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healthy</w:t>
                      </w:r>
                      <w:r w:rsidR="000B089B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eating and </w:t>
                      </w:r>
                      <w:r w:rsidR="003F1C9B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prepare and make a healthy lunch</w:t>
                      </w:r>
                      <w:r w:rsidR="00954E94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using </w:t>
                      </w:r>
                      <w:r w:rsidR="00FC55A7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a range of preparation techniques.</w:t>
                      </w:r>
                    </w:p>
                    <w:p w14:paraId="1E2972B6" w14:textId="0DDE5E30" w:rsidR="00257E84" w:rsidRPr="003F1C9B" w:rsidRDefault="00257E84" w:rsidP="00AB1E48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C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9AFE9" wp14:editId="39BDE111">
                <wp:simplePos x="0" y="0"/>
                <wp:positionH relativeFrom="margin">
                  <wp:posOffset>7095067</wp:posOffset>
                </wp:positionH>
                <wp:positionV relativeFrom="paragraph">
                  <wp:posOffset>5562600</wp:posOffset>
                </wp:positionV>
                <wp:extent cx="2505075" cy="758825"/>
                <wp:effectExtent l="0" t="0" r="9525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58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AF6A0" w14:textId="50733DE9" w:rsidR="00343F3B" w:rsidRPr="00C362E9" w:rsidRDefault="00343F3B" w:rsidP="00C665D1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14:paraId="572BFC27" w14:textId="45825AB9" w:rsidR="00343F3B" w:rsidRPr="00C362E9" w:rsidRDefault="00D66A12" w:rsidP="00686E38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</w:rPr>
                              <w:t>Rugby and swimming.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AFE9" id="Text Box 12" o:spid="_x0000_s1030" type="#_x0000_t202" style="position:absolute;margin-left:558.65pt;margin-top:438pt;width:197.25pt;height:5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" fillcolor="#7f7f7f [1612]" stroked="f" strokeweight=".5pt">
                <v:textbox>
                  <w:txbxContent>
                    <w:p w14:paraId="23EAF6A0" w14:textId="50733DE9" w:rsidR="00343F3B" w:rsidRPr="00C362E9" w:rsidRDefault="00343F3B" w:rsidP="00C665D1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14:paraId="572BFC27" w14:textId="45825AB9" w:rsidR="00343F3B" w:rsidRPr="00C362E9" w:rsidRDefault="00D66A12" w:rsidP="00686E38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</w:rPr>
                        <w:t>Rugby and swimming.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4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4A8C7" wp14:editId="5CFACED3">
                <wp:simplePos x="0" y="0"/>
                <wp:positionH relativeFrom="column">
                  <wp:posOffset>120231</wp:posOffset>
                </wp:positionH>
                <wp:positionV relativeFrom="paragraph">
                  <wp:posOffset>4918314</wp:posOffset>
                </wp:positionV>
                <wp:extent cx="2838450" cy="1295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95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09672" w14:textId="744EB58F" w:rsidR="00693A6E" w:rsidRPr="00C362E9" w:rsidRDefault="00693A6E" w:rsidP="00DA662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Guided reading</w:t>
                            </w:r>
                          </w:p>
                          <w:p w14:paraId="1606793B" w14:textId="5F37A200" w:rsidR="00FF7354" w:rsidRPr="00C362E9" w:rsidRDefault="00FF7354" w:rsidP="00DA662D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We will be reading the book, Explorer</w:t>
                            </w:r>
                            <w:r w:rsidR="00DA662D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and deepening our understanding of the story by answering questions using VIPERS.</w:t>
                            </w:r>
                          </w:p>
                          <w:p w14:paraId="29667BD4" w14:textId="77777777" w:rsidR="005F7F26" w:rsidRPr="00FF7354" w:rsidRDefault="005F7F2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A8C7" id="Text Box 16" o:spid="_x0000_s1031" type="#_x0000_t202" style="position:absolute;margin-left:9.45pt;margin-top:387.25pt;width:223.5pt;height:10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" fillcolor="#823b0b [1605]" stroked="f" strokeweight=".5pt">
                <v:textbox>
                  <w:txbxContent>
                    <w:p w14:paraId="47D09672" w14:textId="744EB58F" w:rsidR="00693A6E" w:rsidRPr="00C362E9" w:rsidRDefault="00693A6E" w:rsidP="00DA662D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Guided reading</w:t>
                      </w:r>
                    </w:p>
                    <w:p w14:paraId="1606793B" w14:textId="5F37A200" w:rsidR="00FF7354" w:rsidRPr="00C362E9" w:rsidRDefault="00FF7354" w:rsidP="00DA662D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We will be reading the book, Explorer</w:t>
                      </w:r>
                      <w:r w:rsidR="00DA662D"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and deepening our understanding of the story by answering questions using VIPERS.</w:t>
                      </w:r>
                    </w:p>
                    <w:p w14:paraId="29667BD4" w14:textId="77777777" w:rsidR="005F7F26" w:rsidRPr="00FF7354" w:rsidRDefault="005F7F2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F5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9DF381" wp14:editId="343F9EEC">
                <wp:simplePos x="0" y="0"/>
                <wp:positionH relativeFrom="margin">
                  <wp:posOffset>76200</wp:posOffset>
                </wp:positionH>
                <wp:positionV relativeFrom="margin">
                  <wp:posOffset>2759985</wp:posOffset>
                </wp:positionV>
                <wp:extent cx="2847975" cy="183642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36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74902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25C43" w14:textId="690A887D" w:rsidR="00D47696" w:rsidRPr="00C362E9" w:rsidRDefault="00A4016B" w:rsidP="0001484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14:paraId="17D5A933" w14:textId="427C249F" w:rsidR="002664EF" w:rsidRPr="00C362E9" w:rsidRDefault="00E7755C" w:rsidP="00EC139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 wil</w:t>
                            </w:r>
                            <w:r w:rsidR="009A5F59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 be learning about the Amazon Basin. </w:t>
                            </w:r>
                            <w:r w:rsidR="0041548C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 will be locating South America on</w:t>
                            </w:r>
                            <w:r w:rsidR="00510C1E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48C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maps, thinking about the importance of the </w:t>
                            </w:r>
                            <w:r w:rsidR="0001484C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Amazon </w:t>
                            </w:r>
                            <w:r w:rsidR="0041548C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rainforest and the river, </w:t>
                            </w:r>
                            <w:r w:rsidR="0001484C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considering the effect humans have on it </w:t>
                            </w:r>
                            <w:r w:rsidR="00510C1E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 finding out about Manaus.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F381" id="_x0000_s1032" type="#_x0000_t202" style="position:absolute;margin-left:6pt;margin-top:217.3pt;width:224.25pt;height:14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" fillcolor="#1f3763 [1604]" stroked="f">
                <v:fill opacity="49087f"/>
                <v:stroke joinstyle="round"/>
                <v:textbox>
                  <w:txbxContent>
                    <w:p w14:paraId="34325C43" w14:textId="690A887D" w:rsidR="00D47696" w:rsidRPr="00C362E9" w:rsidRDefault="00A4016B" w:rsidP="0001484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14:paraId="17D5A933" w14:textId="427C249F" w:rsidR="002664EF" w:rsidRPr="00C362E9" w:rsidRDefault="00E7755C" w:rsidP="00EC1396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We wil</w:t>
                      </w:r>
                      <w:r w:rsidR="009A5F59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l be learning about the Amazon Basin. </w:t>
                      </w:r>
                      <w:r w:rsidR="0041548C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We will be locating South America on</w:t>
                      </w:r>
                      <w:r w:rsidR="00510C1E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1548C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maps, thinking about the importance of the </w:t>
                      </w:r>
                      <w:r w:rsidR="0001484C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Amazon </w:t>
                      </w:r>
                      <w:r w:rsidR="0041548C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rainforest and the river, </w:t>
                      </w:r>
                      <w:r w:rsidR="0001484C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considering the effect humans have on it </w:t>
                      </w:r>
                      <w:r w:rsidR="00510C1E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and finding out about Manaus.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B0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82EE64" wp14:editId="5A02CA05">
                <wp:simplePos x="0" y="0"/>
                <wp:positionH relativeFrom="margin">
                  <wp:posOffset>7087607</wp:posOffset>
                </wp:positionH>
                <wp:positionV relativeFrom="margin">
                  <wp:posOffset>1853756</wp:posOffset>
                </wp:positionV>
                <wp:extent cx="2535555" cy="161734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61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4902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FCB7D" w14:textId="429D11D1" w:rsidR="00257E84" w:rsidRPr="00C362E9" w:rsidRDefault="00257E84" w:rsidP="00257E8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PSHE</w:t>
                            </w:r>
                          </w:p>
                          <w:p w14:paraId="4EF10BF6" w14:textId="61B6B363" w:rsidR="00257E84" w:rsidRPr="00C362E9" w:rsidRDefault="00F45E41" w:rsidP="00AB1E4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6D0507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 thinking about </w:t>
                            </w:r>
                            <w:r w:rsidR="0002088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dangers, risks and hazards and </w:t>
                            </w:r>
                            <w:r w:rsidR="00A8085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keeping ourselves </w:t>
                            </w:r>
                            <w:r w:rsidR="0002088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A8085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afe, </w:t>
                            </w:r>
                            <w:r w:rsidR="00C10D5A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through our unit </w:t>
                            </w:r>
                            <w:r w:rsidR="001405F5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- Keeping</w:t>
                            </w:r>
                            <w:r w:rsidR="00A80854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Safe.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EE64" id="_x0000_s1033" type="#_x0000_t202" style="position:absolute;margin-left:558.1pt;margin-top:145.95pt;width:199.65pt;height:127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" fillcolor="#7f7f7f [1612]" stroked="f">
                <v:fill opacity="49087f"/>
                <v:stroke joinstyle="round"/>
                <v:textbox>
                  <w:txbxContent>
                    <w:p w14:paraId="0C3FCB7D" w14:textId="429D11D1" w:rsidR="00257E84" w:rsidRPr="00C362E9" w:rsidRDefault="00257E84" w:rsidP="00257E84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PSHE</w:t>
                      </w:r>
                    </w:p>
                    <w:p w14:paraId="4EF10BF6" w14:textId="61B6B363" w:rsidR="00257E84" w:rsidRPr="00C362E9" w:rsidRDefault="00F45E41" w:rsidP="00AB1E48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6D0507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be thinking about </w:t>
                      </w:r>
                      <w:r w:rsidR="0002088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dangers, risks and hazards and </w:t>
                      </w:r>
                      <w:r w:rsidR="00A8085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keeping ourselves </w:t>
                      </w:r>
                      <w:r w:rsidR="0002088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A8085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afe, </w:t>
                      </w:r>
                      <w:r w:rsidR="00C10D5A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through our unit </w:t>
                      </w:r>
                      <w:r w:rsidR="001405F5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- Keeping</w:t>
                      </w:r>
                      <w:r w:rsidR="00A80854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Safe.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6B0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BA9AAB" wp14:editId="72A42085">
                <wp:simplePos x="0" y="0"/>
                <wp:positionH relativeFrom="margin">
                  <wp:posOffset>7038711</wp:posOffset>
                </wp:positionH>
                <wp:positionV relativeFrom="margin">
                  <wp:posOffset>145822</wp:posOffset>
                </wp:positionV>
                <wp:extent cx="2584450" cy="160020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74902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5061A" w14:textId="2DCB03B1" w:rsidR="00B0298C" w:rsidRPr="00C362E9" w:rsidRDefault="00B0298C" w:rsidP="00B0298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30F5CDBC" w14:textId="39ADD8E9" w:rsidR="00B0298C" w:rsidRPr="00C362E9" w:rsidRDefault="004B7E5D" w:rsidP="00AB1E4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1405F5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begin by</w:t>
                            </w: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learning </w:t>
                            </w:r>
                            <w:r w:rsidR="00032671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26DE5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7 times table and patterns. We will then move on to </w:t>
                            </w:r>
                            <w:r w:rsidR="00C2172C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understanding</w:t>
                            </w:r>
                            <w:r w:rsidR="008472C9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manipulating </w:t>
                            </w:r>
                            <w:r w:rsidR="00415419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multiplicative relationships.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9AAB" id="_x0000_s1034" type="#_x0000_t202" style="position:absolute;margin-left:554.25pt;margin-top:11.5pt;width:203.5pt;height:1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" fillcolor="#1f3763 [1604]" stroked="f">
                <v:fill opacity="49087f"/>
                <v:stroke joinstyle="round"/>
                <v:textbox>
                  <w:txbxContent>
                    <w:p w14:paraId="3AA5061A" w14:textId="2DCB03B1" w:rsidR="00B0298C" w:rsidRPr="00C362E9" w:rsidRDefault="00B0298C" w:rsidP="00B0298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30F5CDBC" w14:textId="39ADD8E9" w:rsidR="00B0298C" w:rsidRPr="00C362E9" w:rsidRDefault="004B7E5D" w:rsidP="00AB1E48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1405F5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begin by</w:t>
                      </w: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learning </w:t>
                      </w:r>
                      <w:r w:rsidR="00032671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526DE5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7 times table and patterns. We will then move on to </w:t>
                      </w:r>
                      <w:r w:rsidR="00C2172C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understanding</w:t>
                      </w:r>
                      <w:r w:rsidR="008472C9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and manipulating </w:t>
                      </w:r>
                      <w:r w:rsidR="00415419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multiplicative relationships.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36F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7E76D9" wp14:editId="1BFEFC0D">
                <wp:simplePos x="0" y="0"/>
                <wp:positionH relativeFrom="margin">
                  <wp:posOffset>107471</wp:posOffset>
                </wp:positionH>
                <wp:positionV relativeFrom="margin">
                  <wp:posOffset>302644</wp:posOffset>
                </wp:positionV>
                <wp:extent cx="2781300" cy="22193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219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  <a:alpha val="74902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3B852" w14:textId="2B372509" w:rsidR="001A050C" w:rsidRPr="00C362E9" w:rsidRDefault="001A050C" w:rsidP="003D3FEC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69F2C917" w14:textId="37488B9A" w:rsidR="00813C6D" w:rsidRDefault="00FD543A" w:rsidP="00813C6D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F67B3C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 looking</w:t>
                            </w:r>
                            <w:r w:rsidR="007D6048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1405F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1405F5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poem</w:t>
                            </w:r>
                            <w:r w:rsidR="000D33A2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2002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‘The Dentist and the Crocodile’ by Roald Dahl</w:t>
                            </w:r>
                            <w:r w:rsidR="00813C6D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learning about the literary techniques used and writing ou</w:t>
                            </w:r>
                            <w:r w:rsidR="001405F5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813C6D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own version of the poem. </w:t>
                            </w:r>
                          </w:p>
                          <w:p w14:paraId="67E6064A" w14:textId="0469CD39" w:rsidR="0016581E" w:rsidRPr="00C362E9" w:rsidRDefault="00F42002" w:rsidP="00813C6D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will be writing </w:t>
                            </w:r>
                            <w:r w:rsidR="00BA46EA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 fact file about the digestive system</w:t>
                            </w:r>
                            <w:r w:rsidR="00636541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BA46EA" w:rsidRPr="00C362E9">
                              <w:rPr>
                                <w:rFonts w:ascii="SassoonPrimaryInfant" w:hAnsi="SassoonPrimaryInfant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76D9" id="_x0000_s1035" type="#_x0000_t202" style="position:absolute;margin-left:8.45pt;margin-top:23.85pt;width:219pt;height:17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" fillcolor="#823b0b [1605]" stroked="f">
                <v:fill opacity="49087f"/>
                <v:stroke joinstyle="round"/>
                <v:textbox>
                  <w:txbxContent>
                    <w:p w14:paraId="2343B852" w14:textId="2B372509" w:rsidR="001A050C" w:rsidRPr="00C362E9" w:rsidRDefault="001A050C" w:rsidP="003D3FEC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69F2C917" w14:textId="37488B9A" w:rsidR="00813C6D" w:rsidRDefault="00FD543A" w:rsidP="00813C6D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</w:t>
                      </w:r>
                      <w:r w:rsidR="00F67B3C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be looking</w:t>
                      </w:r>
                      <w:r w:rsidR="007D6048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at </w:t>
                      </w:r>
                      <w:r w:rsidR="001405F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1405F5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poem</w:t>
                      </w:r>
                      <w:r w:rsidR="000D33A2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42002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‘The Dentist and the Crocodile’ by Roald Dahl</w:t>
                      </w:r>
                      <w:r w:rsidR="00813C6D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, learning about the literary techniques used and writing ou</w:t>
                      </w:r>
                      <w:r w:rsidR="001405F5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813C6D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own version of the poem. </w:t>
                      </w:r>
                    </w:p>
                    <w:p w14:paraId="67E6064A" w14:textId="0469CD39" w:rsidR="0016581E" w:rsidRPr="00C362E9" w:rsidRDefault="00F42002" w:rsidP="00813C6D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We will be writing </w:t>
                      </w:r>
                      <w:r w:rsidR="00BA46EA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a fact file about the digestive system</w:t>
                      </w:r>
                      <w:r w:rsidR="00636541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BA46EA" w:rsidRPr="00C362E9">
                        <w:rPr>
                          <w:rFonts w:ascii="SassoonPrimaryInfant" w:hAnsi="SassoonPrimaryInfant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36F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2DC7F" wp14:editId="32D69202">
                <wp:simplePos x="0" y="0"/>
                <wp:positionH relativeFrom="column">
                  <wp:posOffset>3076575</wp:posOffset>
                </wp:positionH>
                <wp:positionV relativeFrom="paragraph">
                  <wp:posOffset>294556</wp:posOffset>
                </wp:positionV>
                <wp:extent cx="3771900" cy="2609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60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7D833" w14:textId="0C6DA258" w:rsidR="009A01E3" w:rsidRPr="00EC1396" w:rsidRDefault="00890FB8" w:rsidP="00890FB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1396">
                              <w:rPr>
                                <w:rFonts w:ascii="SassoonPrimaryInfant" w:hAnsi="SassoonPrimaryInfan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14:paraId="64F9D39F" w14:textId="52F788CE" w:rsidR="00890FB8" w:rsidRPr="00C362E9" w:rsidRDefault="00890FB8">
                            <w:pPr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Animals and Humans</w:t>
                            </w:r>
                          </w:p>
                          <w:p w14:paraId="074A9E72" w14:textId="573BA105" w:rsidR="00DA5B19" w:rsidRPr="00C362E9" w:rsidRDefault="000778B0" w:rsidP="00EC1396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We will learn </w:t>
                            </w:r>
                            <w:r w:rsidR="00DE3C86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that </w:t>
                            </w:r>
                            <w:r w:rsidR="00DE3176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food</w:t>
                            </w:r>
                            <w:r w:rsidR="00DE3C86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 chains show us what animals </w:t>
                            </w:r>
                            <w:r w:rsidR="00DE3176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eat </w:t>
                            </w:r>
                            <w:r w:rsidR="0034570F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within</w:t>
                            </w:r>
                            <w:r w:rsidR="00DE3176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 a habitat</w:t>
                            </w:r>
                            <w:r w:rsidR="00FF2045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, how energy is passed on over time</w:t>
                            </w:r>
                            <w:r w:rsidR="006063E1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 and </w:t>
                            </w:r>
                            <w:r w:rsidR="0089250A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how changes within a food chain can </w:t>
                            </w:r>
                            <w:r w:rsidR="00DA5B19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a</w:t>
                            </w:r>
                            <w:r w:rsidR="0089250A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ffect the entire food cha</w:t>
                            </w:r>
                            <w:r w:rsidR="0034570F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in</w:t>
                            </w:r>
                            <w:r w:rsidR="0089250A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6401051" w14:textId="259D0FEA" w:rsidR="00B41E59" w:rsidRPr="00C362E9" w:rsidRDefault="00B41E59" w:rsidP="00EC1396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We will </w:t>
                            </w:r>
                            <w:r w:rsidR="00657E7E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learn</w:t>
                            </w:r>
                            <w:r w:rsidR="0086340E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 the characteristics of teeth in herbivores, carnivores and omnivores</w:t>
                            </w:r>
                            <w:r w:rsidR="000C5618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 and know the functions of the different types of human teeth.</w:t>
                            </w:r>
                          </w:p>
                          <w:p w14:paraId="57B1C50B" w14:textId="15784858" w:rsidR="007D0F17" w:rsidRPr="00C362E9" w:rsidRDefault="00066E32" w:rsidP="00EC1396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</w:pP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We will identify the parts and function</w:t>
                            </w:r>
                            <w:r w:rsidR="00657E7E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s</w:t>
                            </w: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 of the </w:t>
                            </w:r>
                            <w:r w:rsidR="00657E7E"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 xml:space="preserve">organs in the </w:t>
                            </w:r>
                            <w:r w:rsidRPr="00C362E9">
                              <w:rPr>
                                <w:rFonts w:ascii="SassoonPrimaryInfant" w:hAnsi="SassoonPrimaryInfant"/>
                                <w:color w:val="FFFFFF" w:themeColor="background1"/>
                              </w:rPr>
                              <w:t>digestive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DC7F" id="Text Box 15" o:spid="_x0000_s1036" type="#_x0000_t202" style="position:absolute;margin-left:242.25pt;margin-top:23.2pt;width:297pt;height:20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" fillcolor="#7f7f7f [1612]" stroked="f" strokeweight=".5pt">
                <v:textbox>
                  <w:txbxContent>
                    <w:p w14:paraId="08B7D833" w14:textId="0C6DA258" w:rsidR="009A01E3" w:rsidRPr="00EC1396" w:rsidRDefault="00890FB8" w:rsidP="00890FB8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EC1396">
                        <w:rPr>
                          <w:rFonts w:ascii="SassoonPrimaryInfant" w:hAnsi="SassoonPrimaryInfant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Science</w:t>
                      </w:r>
                    </w:p>
                    <w:p w14:paraId="64F9D39F" w14:textId="52F788CE" w:rsidR="00890FB8" w:rsidRPr="00C362E9" w:rsidRDefault="00890FB8">
                      <w:pPr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Animals and Humans</w:t>
                      </w:r>
                    </w:p>
                    <w:p w14:paraId="074A9E72" w14:textId="573BA105" w:rsidR="00DA5B19" w:rsidRPr="00C362E9" w:rsidRDefault="000778B0" w:rsidP="00EC1396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</w:rPr>
                      </w:pP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We will learn </w:t>
                      </w:r>
                      <w:r w:rsidR="00DE3C86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that </w:t>
                      </w:r>
                      <w:r w:rsidR="00DE3176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food</w:t>
                      </w:r>
                      <w:r w:rsidR="00DE3C86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 chains show us what animals </w:t>
                      </w:r>
                      <w:r w:rsidR="00DE3176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eat </w:t>
                      </w:r>
                      <w:r w:rsidR="0034570F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within</w:t>
                      </w:r>
                      <w:r w:rsidR="00DE3176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 a habitat</w:t>
                      </w:r>
                      <w:r w:rsidR="00FF2045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, how energy is passed on over time</w:t>
                      </w:r>
                      <w:r w:rsidR="006063E1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 and </w:t>
                      </w:r>
                      <w:r w:rsidR="0089250A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how changes within a food chain can </w:t>
                      </w:r>
                      <w:r w:rsidR="00DA5B19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a</w:t>
                      </w:r>
                      <w:r w:rsidR="0089250A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ffect the entire food cha</w:t>
                      </w:r>
                      <w:r w:rsidR="0034570F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in</w:t>
                      </w:r>
                      <w:r w:rsidR="0089250A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.</w:t>
                      </w:r>
                    </w:p>
                    <w:p w14:paraId="26401051" w14:textId="259D0FEA" w:rsidR="00B41E59" w:rsidRPr="00C362E9" w:rsidRDefault="00B41E59" w:rsidP="00EC1396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</w:rPr>
                      </w:pP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We will </w:t>
                      </w:r>
                      <w:r w:rsidR="00657E7E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learn</w:t>
                      </w:r>
                      <w:r w:rsidR="0086340E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 the characteristics of teeth in herbivores, carnivores and omnivores</w:t>
                      </w:r>
                      <w:r w:rsidR="000C5618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 and know the functions of the different types of human teeth.</w:t>
                      </w:r>
                    </w:p>
                    <w:p w14:paraId="57B1C50B" w14:textId="15784858" w:rsidR="007D0F17" w:rsidRPr="00C362E9" w:rsidRDefault="00066E32" w:rsidP="00EC1396">
                      <w:pPr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</w:rPr>
                      </w:pP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We will identify the parts and function</w:t>
                      </w:r>
                      <w:r w:rsidR="00657E7E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s</w:t>
                      </w: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 of the </w:t>
                      </w:r>
                      <w:r w:rsidR="00657E7E"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 xml:space="preserve">organs in the </w:t>
                      </w:r>
                      <w:r w:rsidRPr="00C362E9">
                        <w:rPr>
                          <w:rFonts w:ascii="SassoonPrimaryInfant" w:hAnsi="SassoonPrimaryInfant"/>
                          <w:color w:val="FFFFFF" w:themeColor="background1"/>
                        </w:rPr>
                        <w:t>digestive system.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44E" w:rsidSect="00A44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6E"/>
    <w:multiLevelType w:val="hybridMultilevel"/>
    <w:tmpl w:val="E0501834"/>
    <w:lvl w:ilvl="0" w:tplc="0EAAF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E28"/>
    <w:multiLevelType w:val="hybridMultilevel"/>
    <w:tmpl w:val="789A4A8E"/>
    <w:lvl w:ilvl="0" w:tplc="E1B6BC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3288">
    <w:abstractNumId w:val="0"/>
  </w:num>
  <w:num w:numId="2" w16cid:durableId="12341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5"/>
    <w:rsid w:val="0001484C"/>
    <w:rsid w:val="00020884"/>
    <w:rsid w:val="00027594"/>
    <w:rsid w:val="00032671"/>
    <w:rsid w:val="00036071"/>
    <w:rsid w:val="0005527D"/>
    <w:rsid w:val="00057149"/>
    <w:rsid w:val="00066E32"/>
    <w:rsid w:val="000778B0"/>
    <w:rsid w:val="000A4012"/>
    <w:rsid w:val="000B089B"/>
    <w:rsid w:val="000C24F5"/>
    <w:rsid w:val="000C5618"/>
    <w:rsid w:val="000D165B"/>
    <w:rsid w:val="000D33A2"/>
    <w:rsid w:val="000F2331"/>
    <w:rsid w:val="001260F3"/>
    <w:rsid w:val="00126D43"/>
    <w:rsid w:val="001405F5"/>
    <w:rsid w:val="00160F1E"/>
    <w:rsid w:val="0016581E"/>
    <w:rsid w:val="00195C71"/>
    <w:rsid w:val="001A050C"/>
    <w:rsid w:val="001B3703"/>
    <w:rsid w:val="001C2ABD"/>
    <w:rsid w:val="001E4A5B"/>
    <w:rsid w:val="001F31D2"/>
    <w:rsid w:val="00200D38"/>
    <w:rsid w:val="002155FE"/>
    <w:rsid w:val="00247F1B"/>
    <w:rsid w:val="00257E84"/>
    <w:rsid w:val="002664EF"/>
    <w:rsid w:val="00283684"/>
    <w:rsid w:val="00287645"/>
    <w:rsid w:val="002A5DAC"/>
    <w:rsid w:val="002A69C9"/>
    <w:rsid w:val="0031043F"/>
    <w:rsid w:val="0032595D"/>
    <w:rsid w:val="00327EA1"/>
    <w:rsid w:val="003429D1"/>
    <w:rsid w:val="00343F3B"/>
    <w:rsid w:val="0034570F"/>
    <w:rsid w:val="003C4E18"/>
    <w:rsid w:val="003D3FEC"/>
    <w:rsid w:val="003F1C9B"/>
    <w:rsid w:val="003F745E"/>
    <w:rsid w:val="00415419"/>
    <w:rsid w:val="0041548C"/>
    <w:rsid w:val="00480DE6"/>
    <w:rsid w:val="004B22E2"/>
    <w:rsid w:val="004B57D5"/>
    <w:rsid w:val="004B7E5D"/>
    <w:rsid w:val="004C30C5"/>
    <w:rsid w:val="004E08F8"/>
    <w:rsid w:val="004F264D"/>
    <w:rsid w:val="004F3304"/>
    <w:rsid w:val="004F6F12"/>
    <w:rsid w:val="00510C1E"/>
    <w:rsid w:val="00510C86"/>
    <w:rsid w:val="00526DE5"/>
    <w:rsid w:val="0053061E"/>
    <w:rsid w:val="00571938"/>
    <w:rsid w:val="00573472"/>
    <w:rsid w:val="005800C6"/>
    <w:rsid w:val="005A5269"/>
    <w:rsid w:val="005D2F6A"/>
    <w:rsid w:val="005F7F26"/>
    <w:rsid w:val="00600079"/>
    <w:rsid w:val="006063E1"/>
    <w:rsid w:val="0061644E"/>
    <w:rsid w:val="0062167F"/>
    <w:rsid w:val="00636541"/>
    <w:rsid w:val="0064090D"/>
    <w:rsid w:val="00657E7E"/>
    <w:rsid w:val="00686E38"/>
    <w:rsid w:val="00693A6E"/>
    <w:rsid w:val="006B5F03"/>
    <w:rsid w:val="006D0507"/>
    <w:rsid w:val="006D1F71"/>
    <w:rsid w:val="006F38E5"/>
    <w:rsid w:val="00731EE2"/>
    <w:rsid w:val="00745EE1"/>
    <w:rsid w:val="00747EC7"/>
    <w:rsid w:val="00762AA9"/>
    <w:rsid w:val="00764A22"/>
    <w:rsid w:val="007836E2"/>
    <w:rsid w:val="007D0F17"/>
    <w:rsid w:val="007D6048"/>
    <w:rsid w:val="00800FB0"/>
    <w:rsid w:val="00813C6D"/>
    <w:rsid w:val="008472C9"/>
    <w:rsid w:val="0086340E"/>
    <w:rsid w:val="008668F9"/>
    <w:rsid w:val="00883F00"/>
    <w:rsid w:val="00890FB8"/>
    <w:rsid w:val="0089110C"/>
    <w:rsid w:val="0089250A"/>
    <w:rsid w:val="00895B39"/>
    <w:rsid w:val="008A47C4"/>
    <w:rsid w:val="008A58BC"/>
    <w:rsid w:val="008B6EE7"/>
    <w:rsid w:val="008C0DF7"/>
    <w:rsid w:val="008C6D21"/>
    <w:rsid w:val="00906971"/>
    <w:rsid w:val="00910908"/>
    <w:rsid w:val="00950CBC"/>
    <w:rsid w:val="00954E94"/>
    <w:rsid w:val="00962199"/>
    <w:rsid w:val="00972663"/>
    <w:rsid w:val="009844F2"/>
    <w:rsid w:val="009852ED"/>
    <w:rsid w:val="009949E6"/>
    <w:rsid w:val="009A01E3"/>
    <w:rsid w:val="009A1A60"/>
    <w:rsid w:val="009A5F59"/>
    <w:rsid w:val="009A78AA"/>
    <w:rsid w:val="00A04E8E"/>
    <w:rsid w:val="00A06F8B"/>
    <w:rsid w:val="00A33A1C"/>
    <w:rsid w:val="00A4016B"/>
    <w:rsid w:val="00A440B5"/>
    <w:rsid w:val="00A63706"/>
    <w:rsid w:val="00A74048"/>
    <w:rsid w:val="00A80854"/>
    <w:rsid w:val="00A9121E"/>
    <w:rsid w:val="00AA120E"/>
    <w:rsid w:val="00AA69E1"/>
    <w:rsid w:val="00AB1E48"/>
    <w:rsid w:val="00AC6D0A"/>
    <w:rsid w:val="00AD6B0B"/>
    <w:rsid w:val="00AF1EEE"/>
    <w:rsid w:val="00B0137C"/>
    <w:rsid w:val="00B0298C"/>
    <w:rsid w:val="00B136F4"/>
    <w:rsid w:val="00B41E59"/>
    <w:rsid w:val="00B652A8"/>
    <w:rsid w:val="00B93A98"/>
    <w:rsid w:val="00BA46EA"/>
    <w:rsid w:val="00C04870"/>
    <w:rsid w:val="00C10D5A"/>
    <w:rsid w:val="00C14325"/>
    <w:rsid w:val="00C2127F"/>
    <w:rsid w:val="00C2172C"/>
    <w:rsid w:val="00C30CA5"/>
    <w:rsid w:val="00C362E9"/>
    <w:rsid w:val="00C6480B"/>
    <w:rsid w:val="00C665D1"/>
    <w:rsid w:val="00C724F5"/>
    <w:rsid w:val="00C73143"/>
    <w:rsid w:val="00C96332"/>
    <w:rsid w:val="00CA2296"/>
    <w:rsid w:val="00CE0E88"/>
    <w:rsid w:val="00CE31A6"/>
    <w:rsid w:val="00CF337B"/>
    <w:rsid w:val="00CF387D"/>
    <w:rsid w:val="00D037AA"/>
    <w:rsid w:val="00D04394"/>
    <w:rsid w:val="00D20190"/>
    <w:rsid w:val="00D369F6"/>
    <w:rsid w:val="00D47696"/>
    <w:rsid w:val="00D66A12"/>
    <w:rsid w:val="00D8210C"/>
    <w:rsid w:val="00D93A47"/>
    <w:rsid w:val="00DA08B5"/>
    <w:rsid w:val="00DA5B19"/>
    <w:rsid w:val="00DA662D"/>
    <w:rsid w:val="00DD0092"/>
    <w:rsid w:val="00DD14D9"/>
    <w:rsid w:val="00DE1018"/>
    <w:rsid w:val="00DE1ECE"/>
    <w:rsid w:val="00DE3176"/>
    <w:rsid w:val="00DE3C86"/>
    <w:rsid w:val="00E10067"/>
    <w:rsid w:val="00E46C06"/>
    <w:rsid w:val="00E7755C"/>
    <w:rsid w:val="00E93CC7"/>
    <w:rsid w:val="00E9675A"/>
    <w:rsid w:val="00E9735F"/>
    <w:rsid w:val="00EC1396"/>
    <w:rsid w:val="00ED5B4B"/>
    <w:rsid w:val="00EE747C"/>
    <w:rsid w:val="00EF0F6D"/>
    <w:rsid w:val="00F27C41"/>
    <w:rsid w:val="00F350F3"/>
    <w:rsid w:val="00F42002"/>
    <w:rsid w:val="00F45E41"/>
    <w:rsid w:val="00F67B3C"/>
    <w:rsid w:val="00FC55A7"/>
    <w:rsid w:val="00FD543A"/>
    <w:rsid w:val="00FE4CB0"/>
    <w:rsid w:val="00FE5435"/>
    <w:rsid w:val="00FF2045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D68F"/>
  <w15:chartTrackingRefBased/>
  <w15:docId w15:val="{E17F9206-CA6A-42A3-B50D-B613E8E9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DBE43FC2D5498FE146227706A45F" ma:contentTypeVersion="17" ma:contentTypeDescription="Create a new document." ma:contentTypeScope="" ma:versionID="ec337a9971bd23d482f7b8a9239e4694">
  <xsd:schema xmlns:xsd="http://www.w3.org/2001/XMLSchema" xmlns:xs="http://www.w3.org/2001/XMLSchema" xmlns:p="http://schemas.microsoft.com/office/2006/metadata/properties" xmlns:ns2="fcd95668-be1f-473b-8155-a86d275ccc98" xmlns:ns3="18de8193-74ff-427b-9c7b-0bcb22fe3f00" targetNamespace="http://schemas.microsoft.com/office/2006/metadata/properties" ma:root="true" ma:fieldsID="eab3ba01becb3c599d0392c5e48e77e1" ns2:_="" ns3:_="">
    <xsd:import namespace="fcd95668-be1f-473b-8155-a86d275ccc98"/>
    <xsd:import namespace="18de8193-74ff-427b-9c7b-0bcb22fe3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October_x0020_2017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95668-be1f-473b-8155-a86d275c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cf78b6-584a-42f0-8882-73eae5082fec}" ma:internalName="TaxCatchAll" ma:showField="CatchAllData" ma:web="fcd95668-be1f-473b-8155-a86d275cc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8193-74ff-427b-9c7b-0bcb22fe3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October_x0020_2017" ma:index="15" nillable="true" ma:displayName="October 2017" ma:format="DateOnly" ma:internalName="October_x0020_2017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tober_x0020_2017 xmlns="18de8193-74ff-427b-9c7b-0bcb22fe3f00" xsi:nil="true"/>
    <lcf76f155ced4ddcb4097134ff3c332f xmlns="18de8193-74ff-427b-9c7b-0bcb22fe3f00">
      <Terms xmlns="http://schemas.microsoft.com/office/infopath/2007/PartnerControls"/>
    </lcf76f155ced4ddcb4097134ff3c332f>
    <TaxCatchAll xmlns="fcd95668-be1f-473b-8155-a86d275ccc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CF169-DC37-4E7B-B072-00B2CA4F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95668-be1f-473b-8155-a86d275ccc98"/>
    <ds:schemaRef ds:uri="18de8193-74ff-427b-9c7b-0bcb22f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124A9-258C-403E-8322-8E9FC3CB806E}">
  <ds:schemaRefs>
    <ds:schemaRef ds:uri="http://schemas.microsoft.com/office/2006/metadata/properties"/>
    <ds:schemaRef ds:uri="http://schemas.microsoft.com/office/infopath/2007/PartnerControls"/>
    <ds:schemaRef ds:uri="18de8193-74ff-427b-9c7b-0bcb22fe3f00"/>
    <ds:schemaRef ds:uri="fcd95668-be1f-473b-8155-a86d275ccc98"/>
  </ds:schemaRefs>
</ds:datastoreItem>
</file>

<file path=customXml/itemProps3.xml><?xml version="1.0" encoding="utf-8"?>
<ds:datastoreItem xmlns:ds="http://schemas.openxmlformats.org/officeDocument/2006/customXml" ds:itemID="{0A148799-4227-4D59-B181-3BA456914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Wells</dc:creator>
  <cp:keywords/>
  <dc:description/>
  <cp:lastModifiedBy>Dawn Odgers</cp:lastModifiedBy>
  <cp:revision>104</cp:revision>
  <dcterms:created xsi:type="dcterms:W3CDTF">2023-01-02T15:21:00Z</dcterms:created>
  <dcterms:modified xsi:type="dcterms:W3CDTF">2024-12-30T09:54:00Z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0x010100C794DBE43FC2D5498FE146227706A45F</vt:lpwstr>
  </property>
  <property fmtid="{D5CDD505-2E9C-101B-9397-08002B2CF9AE}" pid="3" name="MediaServiceImageTags">
    <vt:lpwstr/>
  </property>
</Properties>
</file>